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801"/>
        <w:tblW w:w="0" w:type="auto"/>
        <w:tblLook w:val="01E0" w:firstRow="1" w:lastRow="1" w:firstColumn="1" w:lastColumn="1" w:noHBand="0" w:noVBand="0"/>
      </w:tblPr>
      <w:tblGrid>
        <w:gridCol w:w="6204"/>
      </w:tblGrid>
      <w:tr w:rsidR="009B1DD3" w:rsidRPr="00AB03E6" w:rsidTr="009B1DD3">
        <w:trPr>
          <w:trHeight w:val="983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DD3" w:rsidRPr="00B06349" w:rsidRDefault="009B1DD3" w:rsidP="00DE3427">
            <w:pPr>
              <w:pStyle w:val="berschrift1"/>
              <w:outlineLvl w:val="0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auto"/>
                <w:sz w:val="36"/>
                <w:szCs w:val="36"/>
                <w:lang w:val="en-US"/>
              </w:rPr>
              <w:t>Credit Suisse Cup 2017</w:t>
            </w:r>
            <w:r>
              <w:rPr>
                <w:rFonts w:ascii="Arial" w:hAnsi="Arial" w:cs="Arial"/>
                <w:b/>
                <w:color w:val="auto"/>
                <w:sz w:val="36"/>
                <w:szCs w:val="36"/>
                <w:lang w:val="en-US"/>
              </w:rPr>
              <w:br/>
            </w:r>
            <w:proofErr w:type="spellStart"/>
            <w:r w:rsidRPr="009B1DD3">
              <w:rPr>
                <w:rFonts w:ascii="Arial" w:hAnsi="Arial" w:cs="Arial"/>
                <w:b/>
                <w:color w:val="auto"/>
                <w:sz w:val="28"/>
                <w:lang w:val="en-US"/>
              </w:rPr>
              <w:t>Anmeldung</w:t>
            </w:r>
            <w:proofErr w:type="spellEnd"/>
            <w:r w:rsidRPr="009B1DD3">
              <w:rPr>
                <w:rFonts w:ascii="Arial" w:hAnsi="Arial" w:cs="Arial"/>
                <w:b/>
                <w:color w:val="auto"/>
                <w:sz w:val="28"/>
                <w:lang w:val="en-US"/>
              </w:rPr>
              <w:t xml:space="preserve">/ Inscription/ </w:t>
            </w:r>
            <w:proofErr w:type="spellStart"/>
            <w:r w:rsidRPr="009B1DD3">
              <w:rPr>
                <w:rFonts w:ascii="Arial" w:hAnsi="Arial" w:cs="Arial"/>
                <w:b/>
                <w:color w:val="auto"/>
                <w:sz w:val="28"/>
                <w:lang w:val="en-US"/>
              </w:rPr>
              <w:t>Iscrizione</w:t>
            </w:r>
            <w:proofErr w:type="spellEnd"/>
          </w:p>
        </w:tc>
      </w:tr>
    </w:tbl>
    <w:tbl>
      <w:tblPr>
        <w:tblStyle w:val="Tabellenraster"/>
        <w:tblpPr w:leftFromText="141" w:rightFromText="141" w:vertAnchor="text" w:horzAnchor="margin" w:tblpY="-111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6204"/>
      </w:tblGrid>
      <w:tr w:rsidR="009B1DD3" w:rsidTr="009B1DD3">
        <w:tc>
          <w:tcPr>
            <w:tcW w:w="6204" w:type="dxa"/>
            <w:shd w:val="clear" w:color="auto" w:fill="E6E6E6"/>
            <w:hideMark/>
          </w:tcPr>
          <w:p w:rsidR="009B1DD3" w:rsidRDefault="009B1DD3" w:rsidP="00DE3427">
            <w:pPr>
              <w:rPr>
                <w:b/>
                <w:sz w:val="24"/>
                <w:lang w:val="it-CH"/>
              </w:rPr>
            </w:pPr>
            <w:proofErr w:type="spellStart"/>
            <w:r>
              <w:rPr>
                <w:b/>
                <w:sz w:val="28"/>
                <w:lang w:val="it-CH"/>
              </w:rPr>
              <w:t>Kanton</w:t>
            </w:r>
            <w:proofErr w:type="spellEnd"/>
            <w:r>
              <w:rPr>
                <w:b/>
                <w:sz w:val="28"/>
                <w:lang w:val="it-CH"/>
              </w:rPr>
              <w:t>/ Canton/ Cantone:</w:t>
            </w:r>
          </w:p>
        </w:tc>
      </w:tr>
      <w:tr w:rsidR="009B1DD3" w:rsidTr="009B1DD3">
        <w:tc>
          <w:tcPr>
            <w:tcW w:w="6204" w:type="dxa"/>
            <w:shd w:val="clear" w:color="auto" w:fill="auto"/>
          </w:tcPr>
          <w:p w:rsidR="009B1DD3" w:rsidRDefault="009B1DD3" w:rsidP="00DE3427">
            <w:pPr>
              <w:rPr>
                <w:sz w:val="18"/>
                <w:lang w:val="it-CH"/>
              </w:rPr>
            </w:pPr>
          </w:p>
          <w:p w:rsidR="009B1DD3" w:rsidRPr="009B1DD3" w:rsidRDefault="009B1DD3" w:rsidP="00DE3427">
            <w:pPr>
              <w:rPr>
                <w:sz w:val="12"/>
                <w:lang w:val="it-CH"/>
              </w:rPr>
            </w:pPr>
          </w:p>
        </w:tc>
      </w:tr>
    </w:tbl>
    <w:p w:rsidR="005E61E8" w:rsidRDefault="005E61E8" w:rsidP="00ED1209">
      <w:pPr>
        <w:pStyle w:val="SFVLauftexthngend175"/>
        <w:rPr>
          <w:lang w:val="fr-CH"/>
        </w:rPr>
      </w:pPr>
    </w:p>
    <w:p w:rsidR="009B1DD3" w:rsidRDefault="009B1DD3" w:rsidP="00ED1209">
      <w:pPr>
        <w:pStyle w:val="SFVLauftexthngend175"/>
        <w:rPr>
          <w:lang w:val="fr-CH"/>
        </w:rPr>
      </w:pPr>
    </w:p>
    <w:p w:rsidR="009B1DD3" w:rsidRPr="009B1DD3" w:rsidRDefault="009B1DD3" w:rsidP="00ED1209">
      <w:pPr>
        <w:pStyle w:val="SFVLauftexthngend175"/>
        <w:rPr>
          <w:sz w:val="16"/>
          <w:lang w:val="fr-CH"/>
        </w:rPr>
      </w:pPr>
    </w:p>
    <w:tbl>
      <w:tblPr>
        <w:tblStyle w:val="Tabellenraster"/>
        <w:tblW w:w="0" w:type="auto"/>
        <w:tblInd w:w="-5" w:type="dxa"/>
        <w:tblLook w:val="01E0" w:firstRow="1" w:lastRow="1" w:firstColumn="1" w:lastColumn="1" w:noHBand="0" w:noVBand="0"/>
      </w:tblPr>
      <w:tblGrid>
        <w:gridCol w:w="2320"/>
        <w:gridCol w:w="2320"/>
        <w:gridCol w:w="2320"/>
        <w:gridCol w:w="2396"/>
      </w:tblGrid>
      <w:tr w:rsidR="009B1DD3" w:rsidTr="009B1DD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1DD3" w:rsidRDefault="009B1DD3" w:rsidP="00DE3427">
            <w:pPr>
              <w:tabs>
                <w:tab w:val="left" w:pos="4253"/>
              </w:tabs>
              <w:rPr>
                <w:b/>
                <w:sz w:val="28"/>
                <w:lang w:val="it-CH"/>
              </w:rPr>
            </w:pPr>
            <w:proofErr w:type="spellStart"/>
            <w:r>
              <w:rPr>
                <w:b/>
                <w:sz w:val="28"/>
                <w:lang w:val="it-CH"/>
              </w:rPr>
              <w:t>Schule</w:t>
            </w:r>
            <w:proofErr w:type="spellEnd"/>
            <w:r>
              <w:rPr>
                <w:b/>
                <w:sz w:val="28"/>
                <w:lang w:val="it-CH"/>
              </w:rPr>
              <w:t xml:space="preserve">/ </w:t>
            </w:r>
            <w:proofErr w:type="spellStart"/>
            <w:r>
              <w:rPr>
                <w:b/>
                <w:sz w:val="28"/>
                <w:lang w:val="it-CH"/>
              </w:rPr>
              <w:t>École</w:t>
            </w:r>
            <w:proofErr w:type="spellEnd"/>
            <w:r>
              <w:rPr>
                <w:b/>
                <w:sz w:val="28"/>
                <w:lang w:val="it-CH"/>
              </w:rPr>
              <w:t>/ Scuola:</w:t>
            </w:r>
          </w:p>
        </w:tc>
      </w:tr>
      <w:tr w:rsidR="009B1DD3" w:rsidTr="009B1DD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DE3427">
            <w:pPr>
              <w:rPr>
                <w:sz w:val="24"/>
                <w:lang w:val="it-CH"/>
              </w:rPr>
            </w:pPr>
          </w:p>
          <w:p w:rsidR="009B1DD3" w:rsidRDefault="009B1DD3" w:rsidP="00DE3427">
            <w:pPr>
              <w:rPr>
                <w:sz w:val="24"/>
                <w:lang w:val="it-CH"/>
              </w:rPr>
            </w:pPr>
          </w:p>
        </w:tc>
      </w:tr>
      <w:tr w:rsidR="009B1DD3" w:rsidTr="009B1DD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1DD3" w:rsidRDefault="009B1DD3" w:rsidP="00DE3427">
            <w:pPr>
              <w:tabs>
                <w:tab w:val="left" w:pos="4253"/>
              </w:tabs>
              <w:rPr>
                <w:b/>
                <w:sz w:val="28"/>
                <w:lang w:val="it-CH"/>
              </w:rPr>
            </w:pPr>
            <w:proofErr w:type="spellStart"/>
            <w:r>
              <w:rPr>
                <w:b/>
                <w:sz w:val="28"/>
                <w:lang w:val="it-CH"/>
              </w:rPr>
              <w:t>Kategorie</w:t>
            </w:r>
            <w:proofErr w:type="spellEnd"/>
            <w:r>
              <w:rPr>
                <w:b/>
                <w:sz w:val="28"/>
                <w:lang w:val="it-CH"/>
              </w:rPr>
              <w:t xml:space="preserve">/ </w:t>
            </w:r>
            <w:proofErr w:type="spellStart"/>
            <w:r>
              <w:rPr>
                <w:b/>
                <w:sz w:val="28"/>
                <w:lang w:val="it-CH"/>
              </w:rPr>
              <w:t>Catégorie</w:t>
            </w:r>
            <w:proofErr w:type="spellEnd"/>
            <w:r>
              <w:rPr>
                <w:b/>
                <w:sz w:val="28"/>
                <w:lang w:val="it-CH"/>
              </w:rPr>
              <w:t>/ Categoria:</w:t>
            </w:r>
          </w:p>
        </w:tc>
      </w:tr>
      <w:tr w:rsidR="009B1DD3" w:rsidTr="009B1DD3"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DE3427">
            <w:pPr>
              <w:tabs>
                <w:tab w:val="left" w:pos="4253"/>
              </w:tabs>
              <w:rPr>
                <w:b/>
                <w:sz w:val="28"/>
                <w:lang w:val="it-CH"/>
              </w:rPr>
            </w:pPr>
            <w:r>
              <w:rPr>
                <w:b/>
                <w:sz w:val="24"/>
                <w:szCs w:val="24"/>
              </w:rPr>
              <w:t xml:space="preserve">Knaben/ </w:t>
            </w:r>
            <w:proofErr w:type="spellStart"/>
            <w:r>
              <w:rPr>
                <w:b/>
                <w:sz w:val="24"/>
                <w:szCs w:val="24"/>
              </w:rPr>
              <w:t>Garçons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Ragazzi</w:t>
            </w:r>
            <w:proofErr w:type="spellEnd"/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DE3427">
            <w:pPr>
              <w:tabs>
                <w:tab w:val="left" w:pos="4253"/>
              </w:tabs>
              <w:rPr>
                <w:b/>
                <w:sz w:val="28"/>
                <w:lang w:val="it-CH"/>
              </w:rPr>
            </w:pPr>
            <w:r>
              <w:rPr>
                <w:b/>
                <w:sz w:val="24"/>
                <w:szCs w:val="24"/>
              </w:rPr>
              <w:t xml:space="preserve">Mädchen/ </w:t>
            </w:r>
            <w:proofErr w:type="spellStart"/>
            <w:r>
              <w:rPr>
                <w:b/>
                <w:sz w:val="24"/>
                <w:szCs w:val="24"/>
              </w:rPr>
              <w:t>Filles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Ragazze</w:t>
            </w:r>
            <w:proofErr w:type="spellEnd"/>
          </w:p>
        </w:tc>
      </w:tr>
      <w:tr w:rsidR="009B1DD3" w:rsidTr="009B1DD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DE342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DE3427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DE342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DE3427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</w:tr>
      <w:tr w:rsidR="009B1DD3" w:rsidTr="009B1DD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DE3427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DE3427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DE3427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DE3427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</w:tr>
      <w:tr w:rsidR="009B1DD3" w:rsidTr="009B1DD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DE3427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DE3427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DE3427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DE3427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</w:tr>
      <w:tr w:rsidR="009B1DD3" w:rsidTr="009B1DD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DE3427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DE3427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DE3427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DE3427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</w:tr>
      <w:tr w:rsidR="009B1DD3" w:rsidTr="009B1DD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DE3427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DE3427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DE3427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DE3427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</w:tr>
      <w:tr w:rsidR="009B1DD3" w:rsidTr="009B1DD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DE3427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DE3427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DE3427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DE3427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</w:tr>
      <w:tr w:rsidR="009B1DD3" w:rsidTr="001650AD">
        <w:trPr>
          <w:gridAfter w:val="2"/>
          <w:wAfter w:w="4716" w:type="dxa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9B1DD3">
            <w:pPr>
              <w:tabs>
                <w:tab w:val="left" w:pos="4253"/>
              </w:tabs>
              <w:rPr>
                <w:b/>
                <w:sz w:val="28"/>
                <w:lang w:val="it-CH"/>
              </w:rPr>
            </w:pPr>
            <w:r>
              <w:rPr>
                <w:b/>
                <w:sz w:val="24"/>
                <w:szCs w:val="24"/>
              </w:rPr>
              <w:t>4. UNITED (11+11)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9B1DD3">
            <w:pPr>
              <w:tabs>
                <w:tab w:val="left" w:pos="4253"/>
              </w:tabs>
              <w:rPr>
                <w:b/>
                <w:sz w:val="28"/>
                <w:lang w:val="it-CH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329"/>
        <w:tblW w:w="9351" w:type="dxa"/>
        <w:tblLook w:val="01E0" w:firstRow="1" w:lastRow="1" w:firstColumn="1" w:lastColumn="1" w:noHBand="0" w:noVBand="0"/>
      </w:tblPr>
      <w:tblGrid>
        <w:gridCol w:w="3397"/>
        <w:gridCol w:w="5954"/>
      </w:tblGrid>
      <w:tr w:rsidR="009B1DD3" w:rsidTr="009B1DD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1DD3" w:rsidRPr="007A32A3" w:rsidRDefault="009B1DD3" w:rsidP="009B1DD3">
            <w:pPr>
              <w:tabs>
                <w:tab w:val="left" w:pos="4253"/>
              </w:tabs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L</w:t>
            </w:r>
            <w:r w:rsidRPr="007A32A3">
              <w:rPr>
                <w:b/>
                <w:sz w:val="28"/>
                <w:lang w:val="fr-FR"/>
              </w:rPr>
              <w:t xml:space="preserve">ehrer/ professeur/ </w:t>
            </w:r>
            <w:proofErr w:type="spellStart"/>
            <w:r w:rsidRPr="007A32A3">
              <w:rPr>
                <w:b/>
                <w:sz w:val="28"/>
                <w:lang w:val="fr-FR"/>
              </w:rPr>
              <w:t>professore</w:t>
            </w:r>
            <w:proofErr w:type="spellEnd"/>
            <w:r w:rsidRPr="007A32A3">
              <w:rPr>
                <w:b/>
                <w:sz w:val="28"/>
                <w:lang w:val="fr-FR"/>
              </w:rPr>
              <w:t>:</w:t>
            </w:r>
          </w:p>
        </w:tc>
      </w:tr>
      <w:tr w:rsidR="009B1DD3" w:rsidTr="00EB0AF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9B1D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Name/ </w:t>
            </w:r>
            <w:proofErr w:type="spellStart"/>
            <w:r>
              <w:rPr>
                <w:b/>
                <w:sz w:val="24"/>
                <w:szCs w:val="24"/>
              </w:rPr>
              <w:t>Nom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Nome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9B1DD3" w:rsidRDefault="009B1DD3" w:rsidP="009B1DD3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9B1DD3"/>
        </w:tc>
      </w:tr>
      <w:tr w:rsidR="009B1DD3" w:rsidTr="00EB0AF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9B1DD3">
            <w:pPr>
              <w:tabs>
                <w:tab w:val="left" w:pos="4253"/>
              </w:tabs>
              <w:rPr>
                <w:sz w:val="28"/>
              </w:rPr>
            </w:pPr>
            <w:r>
              <w:rPr>
                <w:sz w:val="24"/>
                <w:szCs w:val="24"/>
                <w:lang w:val="fr-FR"/>
              </w:rPr>
              <w:t>Adresse/ adresse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9B1DD3"/>
          <w:p w:rsidR="009B1DD3" w:rsidRDefault="009B1DD3" w:rsidP="009B1DD3"/>
        </w:tc>
      </w:tr>
      <w:tr w:rsidR="009B1DD3" w:rsidTr="00EB0AF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9B1DD3">
            <w:pPr>
              <w:tabs>
                <w:tab w:val="left" w:pos="4253"/>
              </w:tabs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Telefon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fr-FR"/>
              </w:rPr>
              <w:t>téléphon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fr-FR"/>
              </w:rPr>
              <w:t>telefono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9B1DD3"/>
          <w:p w:rsidR="009B1DD3" w:rsidRDefault="009B1DD3" w:rsidP="009B1DD3"/>
        </w:tc>
      </w:tr>
      <w:tr w:rsidR="009B1DD3" w:rsidTr="009B1DD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1DD3" w:rsidRDefault="009B1DD3" w:rsidP="009B1DD3">
            <w:pPr>
              <w:tabs>
                <w:tab w:val="left" w:pos="4253"/>
              </w:tabs>
              <w:rPr>
                <w:b/>
                <w:sz w:val="28"/>
                <w:lang w:val="fr-FR"/>
              </w:rPr>
            </w:pPr>
            <w:proofErr w:type="spellStart"/>
            <w:r>
              <w:rPr>
                <w:b/>
                <w:sz w:val="28"/>
                <w:lang w:val="fr-FR"/>
              </w:rPr>
              <w:t>Begleitperson</w:t>
            </w:r>
            <w:proofErr w:type="spellEnd"/>
            <w:r>
              <w:rPr>
                <w:b/>
                <w:sz w:val="28"/>
                <w:lang w:val="fr-FR"/>
              </w:rPr>
              <w:t xml:space="preserve">/ accompagnateur/ </w:t>
            </w:r>
            <w:proofErr w:type="spellStart"/>
            <w:r>
              <w:rPr>
                <w:b/>
                <w:sz w:val="28"/>
                <w:lang w:val="fr-FR"/>
              </w:rPr>
              <w:t>accompagnatore</w:t>
            </w:r>
            <w:proofErr w:type="spellEnd"/>
            <w:r>
              <w:rPr>
                <w:b/>
                <w:sz w:val="28"/>
                <w:lang w:val="fr-FR"/>
              </w:rPr>
              <w:t>:</w:t>
            </w:r>
          </w:p>
        </w:tc>
      </w:tr>
      <w:tr w:rsidR="009B1DD3" w:rsidTr="00EB0AF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9B1D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Name/ </w:t>
            </w:r>
            <w:proofErr w:type="spellStart"/>
            <w:r>
              <w:rPr>
                <w:b/>
                <w:sz w:val="24"/>
                <w:szCs w:val="24"/>
              </w:rPr>
              <w:t>Nom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Nome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9B1DD3" w:rsidRDefault="009B1DD3" w:rsidP="009B1DD3">
            <w:pPr>
              <w:tabs>
                <w:tab w:val="left" w:pos="4253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9B1DD3"/>
        </w:tc>
      </w:tr>
      <w:tr w:rsidR="009B1DD3" w:rsidTr="00EB0AF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9B1DD3">
            <w:pPr>
              <w:tabs>
                <w:tab w:val="left" w:pos="4253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Adresse/ adresse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9B1DD3"/>
          <w:p w:rsidR="009B1DD3" w:rsidRDefault="009B1DD3" w:rsidP="009B1DD3"/>
        </w:tc>
      </w:tr>
      <w:tr w:rsidR="009B1DD3" w:rsidTr="00EB0AF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D3" w:rsidRDefault="009B1DD3" w:rsidP="009B1DD3">
            <w:pPr>
              <w:tabs>
                <w:tab w:val="left" w:pos="4253"/>
              </w:tabs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Telefon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fr-FR"/>
              </w:rPr>
              <w:t>téléphon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fr-FR"/>
              </w:rPr>
              <w:t>telefono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3" w:rsidRDefault="009B1DD3" w:rsidP="009B1DD3"/>
          <w:p w:rsidR="009B1DD3" w:rsidRDefault="009B1DD3" w:rsidP="009B1DD3"/>
        </w:tc>
      </w:tr>
    </w:tbl>
    <w:p w:rsidR="009B1DD3" w:rsidRDefault="009B1DD3" w:rsidP="009B1DD3">
      <w:pPr>
        <w:pStyle w:val="SFVLauftexthngend175"/>
        <w:ind w:left="0" w:firstLine="0"/>
        <w:rPr>
          <w:lang w:val="fr-CH"/>
        </w:rPr>
      </w:pPr>
    </w:p>
    <w:p w:rsidR="009B1DD3" w:rsidRDefault="009B1DD3" w:rsidP="009B1DD3">
      <w:pPr>
        <w:pStyle w:val="SFVLauftexthngend175"/>
        <w:ind w:left="0" w:firstLine="0"/>
        <w:rPr>
          <w:lang w:val="fr-CH"/>
        </w:rPr>
      </w:pPr>
    </w:p>
    <w:p w:rsidR="009B1DD3" w:rsidRDefault="009B1DD3" w:rsidP="009B1DD3">
      <w:pPr>
        <w:pStyle w:val="SFVLauftexthngend175"/>
        <w:ind w:left="0" w:firstLine="0"/>
        <w:rPr>
          <w:lang w:val="fr-CH"/>
        </w:rPr>
      </w:pPr>
    </w:p>
    <w:p w:rsidR="009B1DD3" w:rsidRDefault="009B1DD3" w:rsidP="009B1DD3">
      <w:pPr>
        <w:pStyle w:val="SFVLauftexthngend175"/>
        <w:ind w:left="0" w:firstLine="0"/>
        <w:rPr>
          <w:lang w:val="fr-CH"/>
        </w:rPr>
      </w:pPr>
    </w:p>
    <w:p w:rsidR="009B1DD3" w:rsidRDefault="009B1DD3" w:rsidP="009B1DD3">
      <w:pPr>
        <w:pStyle w:val="SFVLauftexthngend175"/>
        <w:ind w:left="0" w:firstLine="0"/>
        <w:rPr>
          <w:lang w:val="fr-CH"/>
        </w:rPr>
      </w:pPr>
    </w:p>
    <w:p w:rsidR="009B1DD3" w:rsidRDefault="009B1DD3" w:rsidP="009B1DD3">
      <w:pPr>
        <w:pStyle w:val="SFVLauftexthngend175"/>
        <w:ind w:left="0" w:firstLine="0"/>
        <w:rPr>
          <w:lang w:val="fr-CH"/>
        </w:rPr>
      </w:pPr>
    </w:p>
    <w:p w:rsidR="009B1DD3" w:rsidRDefault="009B1DD3" w:rsidP="009B1DD3">
      <w:pPr>
        <w:pStyle w:val="SFVLauftexthngend175"/>
        <w:ind w:left="0" w:firstLine="0"/>
        <w:rPr>
          <w:lang w:val="fr-CH"/>
        </w:rPr>
      </w:pPr>
    </w:p>
    <w:p w:rsidR="009B1DD3" w:rsidRDefault="009B1DD3" w:rsidP="009B1DD3">
      <w:pPr>
        <w:pStyle w:val="SFVLauftexthngend175"/>
        <w:ind w:left="0" w:firstLine="0"/>
        <w:rPr>
          <w:lang w:val="fr-CH"/>
        </w:rPr>
      </w:pPr>
    </w:p>
    <w:p w:rsidR="009B1DD3" w:rsidRDefault="009B1DD3" w:rsidP="009B1DD3">
      <w:pPr>
        <w:pStyle w:val="SFVLauftexthngend175"/>
        <w:ind w:left="0" w:firstLine="0"/>
        <w:rPr>
          <w:lang w:val="fr-CH"/>
        </w:rPr>
      </w:pPr>
    </w:p>
    <w:p w:rsidR="009B1DD3" w:rsidRDefault="009B1DD3" w:rsidP="009B1DD3">
      <w:pPr>
        <w:pStyle w:val="SFVLauftexthngend175"/>
        <w:ind w:left="0" w:firstLine="0"/>
        <w:rPr>
          <w:lang w:val="fr-CH"/>
        </w:rPr>
      </w:pPr>
    </w:p>
    <w:p w:rsidR="009B1DD3" w:rsidRDefault="009B1DD3" w:rsidP="009B1DD3">
      <w:pPr>
        <w:pStyle w:val="SFVLauftexthngend175"/>
        <w:ind w:left="0" w:firstLine="0"/>
        <w:rPr>
          <w:lang w:val="fr-CH"/>
        </w:rPr>
      </w:pPr>
    </w:p>
    <w:p w:rsidR="009B1DD3" w:rsidRDefault="009B1DD3" w:rsidP="009B1DD3">
      <w:pPr>
        <w:pStyle w:val="SFVLauftexthngend175"/>
        <w:ind w:left="0" w:firstLine="0"/>
        <w:rPr>
          <w:lang w:val="fr-CH"/>
        </w:rPr>
      </w:pPr>
    </w:p>
    <w:p w:rsidR="009B1DD3" w:rsidRDefault="009B1DD3" w:rsidP="009B1DD3">
      <w:pPr>
        <w:pStyle w:val="SFVLauftexthngend175"/>
        <w:ind w:left="0" w:firstLine="0"/>
        <w:rPr>
          <w:lang w:val="fr-CH"/>
        </w:rPr>
      </w:pPr>
    </w:p>
    <w:p w:rsidR="009B1DD3" w:rsidRDefault="009B1DD3" w:rsidP="009B1DD3">
      <w:pPr>
        <w:pStyle w:val="SFVLauftexthngend175"/>
        <w:ind w:left="0" w:firstLine="0"/>
        <w:rPr>
          <w:lang w:val="fr-CH"/>
        </w:rPr>
      </w:pPr>
    </w:p>
    <w:p w:rsidR="009B1DD3" w:rsidRDefault="009B1DD3" w:rsidP="009B1DD3">
      <w:pPr>
        <w:pStyle w:val="SFVLauftexthngend175"/>
        <w:ind w:left="0" w:firstLine="0"/>
        <w:rPr>
          <w:lang w:val="fr-CH"/>
        </w:rPr>
      </w:pPr>
    </w:p>
    <w:tbl>
      <w:tblPr>
        <w:tblStyle w:val="Tabellenraster"/>
        <w:tblpPr w:leftFromText="141" w:rightFromText="141" w:vertAnchor="text" w:horzAnchor="margin" w:tblpY="434"/>
        <w:tblW w:w="9370" w:type="dxa"/>
        <w:shd w:val="clear" w:color="auto" w:fill="E6E6E6"/>
        <w:tblLook w:val="01E0" w:firstRow="1" w:lastRow="1" w:firstColumn="1" w:lastColumn="1" w:noHBand="0" w:noVBand="0"/>
      </w:tblPr>
      <w:tblGrid>
        <w:gridCol w:w="9370"/>
      </w:tblGrid>
      <w:tr w:rsidR="009B1DD3" w:rsidRPr="00AB03E6" w:rsidTr="009B1DD3">
        <w:trPr>
          <w:trHeight w:val="2909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1DD3" w:rsidRPr="002B64CC" w:rsidRDefault="009B1DD3" w:rsidP="009B1DD3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B64CC">
              <w:rPr>
                <w:rFonts w:cs="Arial"/>
                <w:b/>
                <w:color w:val="000000" w:themeColor="text1"/>
                <w:sz w:val="16"/>
                <w:szCs w:val="16"/>
              </w:rPr>
              <w:t>Rechtlicher Hinweis zu Bilder und Videos</w:t>
            </w:r>
          </w:p>
          <w:p w:rsidR="009B1DD3" w:rsidRPr="0087655B" w:rsidRDefault="009B1DD3" w:rsidP="009B1DD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7655B">
              <w:rPr>
                <w:rFonts w:cs="Arial"/>
                <w:color w:val="000000" w:themeColor="text1"/>
                <w:sz w:val="16"/>
                <w:szCs w:val="16"/>
              </w:rPr>
              <w:t xml:space="preserve">Die an </w:t>
            </w:r>
            <w:proofErr w:type="spellStart"/>
            <w:r w:rsidRPr="0087655B">
              <w:rPr>
                <w:rFonts w:cs="Arial"/>
                <w:color w:val="000000" w:themeColor="text1"/>
                <w:sz w:val="16"/>
                <w:szCs w:val="16"/>
              </w:rPr>
              <w:t>Credit</w:t>
            </w:r>
            <w:proofErr w:type="spellEnd"/>
            <w:r w:rsidRPr="0087655B">
              <w:rPr>
                <w:rFonts w:cs="Arial"/>
                <w:color w:val="000000" w:themeColor="text1"/>
                <w:sz w:val="16"/>
                <w:szCs w:val="16"/>
              </w:rPr>
              <w:t xml:space="preserve"> Suisse Cup Turnieren, bzw. an weiteren Side-Events (z.B. School Tour), aufgenommenen Bilder und Videos </w:t>
            </w:r>
            <w:r w:rsidRPr="0087655B">
              <w:rPr>
                <w:rFonts w:cs="Arial"/>
                <w:iCs/>
                <w:color w:val="000000" w:themeColor="text1"/>
                <w:sz w:val="16"/>
                <w:szCs w:val="16"/>
              </w:rPr>
              <w:t>sowie die Namen der abgebildeten Personen</w:t>
            </w:r>
            <w:r w:rsidRPr="0087655B">
              <w:rPr>
                <w:rFonts w:cs="Arial"/>
                <w:color w:val="000000" w:themeColor="text1"/>
                <w:sz w:val="16"/>
                <w:szCs w:val="16"/>
              </w:rPr>
              <w:t xml:space="preserve"> dürfen für redaktionelle Beiträge in News-Medien des SFV (z.B. auf football.ch) und der Partner des </w:t>
            </w:r>
            <w:proofErr w:type="spellStart"/>
            <w:r w:rsidRPr="0087655B">
              <w:rPr>
                <w:rFonts w:cs="Arial"/>
                <w:color w:val="000000" w:themeColor="text1"/>
                <w:sz w:val="16"/>
                <w:szCs w:val="16"/>
              </w:rPr>
              <w:t>Credit</w:t>
            </w:r>
            <w:proofErr w:type="spellEnd"/>
            <w:r w:rsidRPr="0087655B">
              <w:rPr>
                <w:rFonts w:cs="Arial"/>
                <w:color w:val="000000" w:themeColor="text1"/>
                <w:sz w:val="16"/>
                <w:szCs w:val="16"/>
              </w:rPr>
              <w:t xml:space="preserve"> Suisse Cup verwendet werden. Prinzipiell gehören die Bildrechte dem SFV. Für kommerzielle Zwecke durch den Rechteerwerber müssen betroffene Personen und gegebenenfalls Eltern angefragt werden.</w:t>
            </w:r>
          </w:p>
          <w:p w:rsidR="009B1DD3" w:rsidRPr="0057587F" w:rsidRDefault="009B1DD3" w:rsidP="009B1DD3">
            <w:pPr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</w:p>
          <w:p w:rsidR="009B1DD3" w:rsidRPr="00055795" w:rsidRDefault="009B1DD3" w:rsidP="009B1DD3">
            <w:pPr>
              <w:rPr>
                <w:b/>
                <w:sz w:val="16"/>
                <w:lang w:val="fr-CH"/>
              </w:rPr>
            </w:pPr>
            <w:r w:rsidRPr="00055795">
              <w:rPr>
                <w:b/>
                <w:sz w:val="16"/>
                <w:lang w:val="fr-CH"/>
              </w:rPr>
              <w:t>Dispositions légales concernant l'utilisation des images et vidéos</w:t>
            </w:r>
          </w:p>
          <w:p w:rsidR="009B1DD3" w:rsidRDefault="009B1DD3" w:rsidP="009B1DD3">
            <w:pPr>
              <w:rPr>
                <w:sz w:val="6"/>
                <w:szCs w:val="6"/>
                <w:lang w:val="fr-CH"/>
              </w:rPr>
            </w:pPr>
            <w:r w:rsidRPr="002B64CC">
              <w:rPr>
                <w:sz w:val="16"/>
                <w:szCs w:val="16"/>
                <w:lang w:val="fr-CH"/>
              </w:rPr>
              <w:t xml:space="preserve">Les images et vidéos enregistrées lors de tournois de la </w:t>
            </w:r>
            <w:proofErr w:type="spellStart"/>
            <w:r w:rsidRPr="002B64CC">
              <w:rPr>
                <w:sz w:val="16"/>
                <w:szCs w:val="16"/>
                <w:lang w:val="fr-CH"/>
              </w:rPr>
              <w:t>Credit</w:t>
            </w:r>
            <w:proofErr w:type="spellEnd"/>
            <w:r w:rsidRPr="002B64CC">
              <w:rPr>
                <w:sz w:val="16"/>
                <w:szCs w:val="16"/>
                <w:lang w:val="fr-CH"/>
              </w:rPr>
              <w:t xml:space="preserve"> Suisse </w:t>
            </w:r>
            <w:proofErr w:type="spellStart"/>
            <w:r w:rsidRPr="002B64CC">
              <w:rPr>
                <w:sz w:val="16"/>
                <w:szCs w:val="16"/>
                <w:lang w:val="fr-CH"/>
              </w:rPr>
              <w:t>Cup</w:t>
            </w:r>
            <w:proofErr w:type="spellEnd"/>
            <w:r w:rsidRPr="002B64CC">
              <w:rPr>
                <w:sz w:val="16"/>
                <w:szCs w:val="16"/>
                <w:lang w:val="fr-CH"/>
              </w:rPr>
              <w:t xml:space="preserve"> ou d'évènements </w:t>
            </w:r>
            <w:proofErr w:type="spellStart"/>
            <w:r w:rsidRPr="002B64CC">
              <w:rPr>
                <w:sz w:val="16"/>
                <w:szCs w:val="16"/>
                <w:lang w:val="fr-CH"/>
              </w:rPr>
              <w:t>parallels</w:t>
            </w:r>
            <w:proofErr w:type="spellEnd"/>
            <w:r w:rsidRPr="002B64CC">
              <w:rPr>
                <w:sz w:val="16"/>
                <w:szCs w:val="16"/>
                <w:lang w:val="fr-CH"/>
              </w:rPr>
              <w:t xml:space="preserve"> (p.ex. </w:t>
            </w:r>
            <w:proofErr w:type="spellStart"/>
            <w:r w:rsidRPr="002B64CC">
              <w:rPr>
                <w:sz w:val="16"/>
                <w:szCs w:val="16"/>
                <w:lang w:val="fr-CH"/>
              </w:rPr>
              <w:t>School</w:t>
            </w:r>
            <w:proofErr w:type="spellEnd"/>
            <w:r w:rsidRPr="002B64CC">
              <w:rPr>
                <w:sz w:val="16"/>
                <w:szCs w:val="16"/>
                <w:lang w:val="fr-CH"/>
              </w:rPr>
              <w:t xml:space="preserve"> Tour) ainsi que les noms des personnes y figurant peuvent être utilisés pour la couverture rédactionnelle  dans les divers supports médiatiques de l'ASF (p.ex. </w:t>
            </w:r>
            <w:r w:rsidRPr="00366016">
              <w:rPr>
                <w:sz w:val="16"/>
                <w:szCs w:val="16"/>
                <w:lang w:val="fr-CH"/>
              </w:rPr>
              <w:t xml:space="preserve">sur </w:t>
            </w:r>
            <w:hyperlink r:id="rId8" w:history="1">
              <w:r w:rsidRPr="00366016">
                <w:rPr>
                  <w:rStyle w:val="Hyperlink"/>
                  <w:sz w:val="16"/>
                  <w:szCs w:val="16"/>
                  <w:lang w:val="fr-CH"/>
                </w:rPr>
                <w:t>football.ch</w:t>
              </w:r>
            </w:hyperlink>
            <w:r w:rsidRPr="00366016">
              <w:rPr>
                <w:sz w:val="16"/>
                <w:szCs w:val="16"/>
                <w:lang w:val="fr-CH"/>
              </w:rPr>
              <w:t>)</w:t>
            </w:r>
            <w:r w:rsidRPr="002B64CC">
              <w:rPr>
                <w:sz w:val="16"/>
                <w:szCs w:val="16"/>
                <w:lang w:val="fr-CH"/>
              </w:rPr>
              <w:t xml:space="preserve"> ou des partenaires de la </w:t>
            </w:r>
            <w:proofErr w:type="spellStart"/>
            <w:r w:rsidRPr="002B64CC">
              <w:rPr>
                <w:sz w:val="16"/>
                <w:szCs w:val="16"/>
                <w:lang w:val="fr-CH"/>
              </w:rPr>
              <w:t>Credit</w:t>
            </w:r>
            <w:proofErr w:type="spellEnd"/>
            <w:r w:rsidRPr="002B64CC">
              <w:rPr>
                <w:sz w:val="16"/>
                <w:szCs w:val="16"/>
                <w:lang w:val="fr-CH"/>
              </w:rPr>
              <w:t xml:space="preserve"> Suisse </w:t>
            </w:r>
            <w:proofErr w:type="spellStart"/>
            <w:r w:rsidRPr="002B64CC">
              <w:rPr>
                <w:sz w:val="16"/>
                <w:szCs w:val="16"/>
                <w:lang w:val="fr-CH"/>
              </w:rPr>
              <w:t>Cup</w:t>
            </w:r>
            <w:proofErr w:type="spellEnd"/>
            <w:r w:rsidRPr="002B64CC">
              <w:rPr>
                <w:sz w:val="16"/>
                <w:szCs w:val="16"/>
                <w:lang w:val="fr-CH"/>
              </w:rPr>
              <w:t>. En ligne générale les droits d'image appartiennent à l'ASF. Pour l'exploitation commerciale de ces images l'acquéreur des droits doit demander l</w:t>
            </w:r>
            <w:r>
              <w:rPr>
                <w:sz w:val="16"/>
                <w:szCs w:val="16"/>
                <w:lang w:val="fr-CH"/>
              </w:rPr>
              <w:t xml:space="preserve">'autorisation aux personnes ou </w:t>
            </w:r>
            <w:r w:rsidRPr="002B64CC">
              <w:rPr>
                <w:sz w:val="16"/>
                <w:szCs w:val="16"/>
                <w:lang w:val="fr-CH"/>
              </w:rPr>
              <w:t>parents concernés.</w:t>
            </w:r>
          </w:p>
          <w:p w:rsidR="009B1DD3" w:rsidRPr="00055795" w:rsidRDefault="009B1DD3" w:rsidP="009B1DD3">
            <w:pPr>
              <w:rPr>
                <w:sz w:val="6"/>
                <w:szCs w:val="6"/>
                <w:lang w:val="fr-CH"/>
              </w:rPr>
            </w:pPr>
          </w:p>
          <w:p w:rsidR="009B1DD3" w:rsidRPr="002B64CC" w:rsidRDefault="009B1DD3" w:rsidP="009B1DD3">
            <w:pPr>
              <w:rPr>
                <w:b/>
                <w:color w:val="2A2A2A"/>
                <w:sz w:val="16"/>
                <w:szCs w:val="16"/>
                <w:lang w:val="it-IT"/>
              </w:rPr>
            </w:pPr>
            <w:r w:rsidRPr="002B64CC">
              <w:rPr>
                <w:rFonts w:cs="Arial"/>
                <w:b/>
                <w:sz w:val="16"/>
                <w:szCs w:val="16"/>
                <w:lang w:val="it-IT"/>
              </w:rPr>
              <w:t>Avvisi giuridici su foto e video</w:t>
            </w:r>
          </w:p>
          <w:p w:rsidR="009B1DD3" w:rsidRPr="0087655B" w:rsidRDefault="009B1DD3" w:rsidP="009B1DD3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it-IT"/>
              </w:rPr>
            </w:pPr>
            <w:r w:rsidRPr="0087655B">
              <w:rPr>
                <w:color w:val="2A2A2A"/>
                <w:sz w:val="16"/>
                <w:szCs w:val="16"/>
                <w:lang w:val="it-IT"/>
              </w:rPr>
              <w:t xml:space="preserve">Le foto scattate o i video girati durante i tornei della Credit </w:t>
            </w:r>
            <w:proofErr w:type="spellStart"/>
            <w:r w:rsidRPr="0087655B">
              <w:rPr>
                <w:color w:val="2A2A2A"/>
                <w:sz w:val="16"/>
                <w:szCs w:val="16"/>
                <w:lang w:val="it-IT"/>
              </w:rPr>
              <w:t>Suisse</w:t>
            </w:r>
            <w:proofErr w:type="spellEnd"/>
            <w:r w:rsidRPr="0087655B">
              <w:rPr>
                <w:color w:val="2A2A2A"/>
                <w:sz w:val="16"/>
                <w:szCs w:val="16"/>
                <w:lang w:val="it-IT"/>
              </w:rPr>
              <w:t xml:space="preserve"> Cup o durante un Side-</w:t>
            </w:r>
            <w:proofErr w:type="spellStart"/>
            <w:r w:rsidRPr="0087655B">
              <w:rPr>
                <w:color w:val="2A2A2A"/>
                <w:sz w:val="16"/>
                <w:szCs w:val="16"/>
                <w:lang w:val="it-IT"/>
              </w:rPr>
              <w:t>Event</w:t>
            </w:r>
            <w:proofErr w:type="spellEnd"/>
            <w:r w:rsidRPr="0087655B">
              <w:rPr>
                <w:color w:val="2A2A2A"/>
                <w:sz w:val="16"/>
                <w:szCs w:val="16"/>
                <w:lang w:val="it-IT"/>
              </w:rPr>
              <w:t xml:space="preserve"> (per esempio uno </w:t>
            </w:r>
            <w:proofErr w:type="spellStart"/>
            <w:r w:rsidRPr="0087655B">
              <w:rPr>
                <w:color w:val="2A2A2A"/>
                <w:sz w:val="16"/>
                <w:szCs w:val="16"/>
                <w:lang w:val="it-IT"/>
              </w:rPr>
              <w:t>school</w:t>
            </w:r>
            <w:proofErr w:type="spellEnd"/>
            <w:r w:rsidRPr="0087655B">
              <w:rPr>
                <w:color w:val="2A2A2A"/>
                <w:sz w:val="16"/>
                <w:szCs w:val="16"/>
                <w:lang w:val="it-IT"/>
              </w:rPr>
              <w:t xml:space="preserve"> tour) possono essere utilizzati a fini redazionale dall’ASF (su football.ch) e dai partner della Credit </w:t>
            </w:r>
            <w:proofErr w:type="spellStart"/>
            <w:r w:rsidRPr="0087655B">
              <w:rPr>
                <w:color w:val="2A2A2A"/>
                <w:sz w:val="16"/>
                <w:szCs w:val="16"/>
                <w:lang w:val="it-IT"/>
              </w:rPr>
              <w:t>Suisse</w:t>
            </w:r>
            <w:proofErr w:type="spellEnd"/>
            <w:r w:rsidRPr="0087655B">
              <w:rPr>
                <w:color w:val="2A2A2A"/>
                <w:sz w:val="16"/>
                <w:szCs w:val="16"/>
                <w:lang w:val="it-IT"/>
              </w:rPr>
              <w:t xml:space="preserve"> Cup. I diritti d’immagine appartengono all’ASF. Per scopi commerciali dell’acquirente le persone in questione o i genitori di minorenni devono acconsentire alla divulgazione dell’immagine o del video.</w:t>
            </w:r>
          </w:p>
        </w:tc>
      </w:tr>
    </w:tbl>
    <w:p w:rsidR="009B1DD3" w:rsidRPr="009B1DD3" w:rsidRDefault="009B1DD3" w:rsidP="009B1DD3">
      <w:pPr>
        <w:pStyle w:val="SFVLauftexthngend175"/>
        <w:rPr>
          <w:lang w:val="it-IT"/>
        </w:rPr>
      </w:pPr>
    </w:p>
    <w:sectPr w:rsidR="009B1DD3" w:rsidRPr="009B1DD3" w:rsidSect="00362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05" w:right="680" w:bottom="2041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54" w:rsidRDefault="00CF4D54" w:rsidP="00A87299">
      <w:r>
        <w:separator/>
      </w:r>
    </w:p>
  </w:endnote>
  <w:endnote w:type="continuationSeparator" w:id="0">
    <w:p w:rsidR="00CF4D54" w:rsidRDefault="00CF4D54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CF4D54"/>
  <w:p w:rsidR="00E07E49" w:rsidRDefault="00CF4D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83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9B1DD3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DC" w:rsidRDefault="00A942E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529</wp:posOffset>
              </wp:positionH>
              <wp:positionV relativeFrom="paragraph">
                <wp:posOffset>115356</wp:posOffset>
              </wp:positionV>
              <wp:extent cx="718958" cy="144000"/>
              <wp:effectExtent l="0" t="0" r="5080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58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.05pt;margin-top:9.1pt;width:56.6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5AsAIAAKkFAAAOAAAAZHJzL2Uyb0RvYy54bWysVF1vmzAUfZ+0/2D5nQIZSQCVVG0I06Tu&#10;Q2r3AxwwwZqxme0Eumr/fdcmJGn3Mm3jwbrY1+d+nON7fTO0HB2o0kyKDIdXAUZUlLJiYpfhr4+F&#10;F2OkDREV4VLQDD9RjW9Wb99c911KZ7KRvKIKAYjQad9luDGmS31flw1tib6SHRVwWEvVEgO/audX&#10;ivSA3nJ/FgQLv5eq6pQsqdawm4+HeOXw65qW5nNda2oQzzDkZtyq3Lq1q7+6JulOka5h5TEN8hdZ&#10;tIQJCHqCyokhaK/Yb1AtK5XUsjZXpWx9WdespK4GqCYMXlXz0JCOulqgObo7tUn/P9jy0+GLQqwC&#10;7iKMBGmBo0c6mJryCiW2PX2nU/B66MDPDHdyAFdXqu7uZflNIyHXDRE7equU7BtKKkgvtDf9i6sj&#10;jrYg2/6jrCAM2RvpgIZatbZ30A0E6EDT04kaSAWVsLkM42QOWirhKIyiIHDU+SSdLndKm/dUtsga&#10;GVbAvAMnh3ttbDIknVxsLCELxrljn4sXG+A47kBouGrPbBKOzOckSDbxJo68aLbYeFGQ595tsY68&#10;RREu5/m7fL3Ow582bhilDasqKmyYSVhh9GfEHSU+SuIkLS05qyycTUmr3XbNFToQEHbhPtdyODm7&#10;+S/TcE2AWl6VFM6i4G6WeMUiXnpREc29ZBnEXhAmd8kiiJIoL16WdM8E/feSUJ/hZD6bj1o6J/2q&#10;NmD6TPZFbSRtmYHRwVmb4fjkRFKrwI2oHLWGMD7aF62w6Z9bAXRPRDu9WomOYjXDdgAUK+KtrJ5A&#10;uUqCskCeMO/AaKT6gVEPsyPD+vueKIoR/yBA/XbQTIaajO1kEFHC1QwbjEZzbcaBtO8U2zWAPL4v&#10;IW/hhdTMqfecxfFdwTxwRRxnlx04l//O6zxhV78AAAD//wMAUEsDBBQABgAIAAAAIQAOaEJF2wAA&#10;AAYBAAAPAAAAZHJzL2Rvd25yZXYueG1sTI4xb8IwFIT3SvwH6yGxFRuoEKRxEELthFQ1pENHJ34k&#10;FvFziA2k/77O1C4nne5096W7wbbsjr03jiQs5gIYUuW0oVrCV/H+vAHmgyKtWkco4Qc97LLJU6oS&#10;7R6U4/0UahZHyCdKQhNCl3Duqwat8nPXIcXs7HqrQrR9zXWvHnHctnwpxJpbZSg+NKrDQ4PV5XSz&#10;EvbflL+Z60f5mZ9zUxRbQcf1RcrZdNi/Ags4hL8yjPgRHbLIVLobac/a0bMQdbMENqaL1QpYKeFF&#10;bIFnKf+Pn/0CAAD//wMAUEsBAi0AFAAGAAgAAAAhALaDOJL+AAAA4QEAABMAAAAAAAAAAAAAAAAA&#10;AAAAAFtDb250ZW50X1R5cGVzXS54bWxQSwECLQAUAAYACAAAACEAOP0h/9YAAACUAQAACwAAAAAA&#10;AAAAAAAAAAAvAQAAX3JlbHMvLnJlbHNQSwECLQAUAAYACAAAACEAxiHeQLACAACpBQAADgAAAAAA&#10;AAAAAAAAAAAuAgAAZHJzL2Uyb0RvYy54bWxQSwECLQAUAAYACAAAACEADmhCRdsAAAAGAQAADwAA&#10;AAAAAAAAAAAAAAAKBQAAZHJzL2Rvd25yZXYueG1sUEsFBgAAAAAEAAQA8wAAABI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1757045</wp:posOffset>
              </wp:positionH>
              <wp:positionV relativeFrom="paragraph">
                <wp:posOffset>115356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8.35pt;margin-top:9.1pt;width:41.1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orrwIAALAFAAAOAAAAZHJzL2Uyb0RvYy54bWysVO1u0zAU/Y/EO1j+n+WDtGuipdPWNAhp&#10;fEgbD+DGTmPh2MF2mw7Eu3PtNF03hISA/ohu7etzP8659+r60Am0Z9pwJQscX0QYMVkryuW2wJ8f&#10;qmCBkbFEUiKUZAV+ZAZfL1+/uhr6nCWqVYIyjQBEmnzoC9xa2+dhaOqWdcRcqJ5JuGyU7oiFv3ob&#10;Uk0GQO9EmETRPByUpr1WNTMGTsvxEi89ftOw2n5sGsMsEgWG3Kz/av/duG+4vCL5VpO+5fUxDfIX&#10;WXSESwh6giqJJWin+S9QHa+1MqqxF7XqQtU0vGa+Bqgmjl5Uc9+SnvlaoDmmP7XJ/D/Y+sP+k0ac&#10;AncZRpJ0wNEDO9iGCYoy156hNzl43ffgZw+36gCuvlTT36n6i0FSrVoit+xGazW0jFBIL3Yvw7On&#10;I45xIJvhvaIQhuys8kCHRneud9ANBOhA0+OJGkgF1XA4S4BtuKnhKk5TZ7sIJJ8e99rYt0x1yBkF&#10;1sC8Byf7O2NH18nFxZKq4kLAOcmFfHYAmOMJhIan7s4l4cn8nkXZerFepEGazNdBGpVlcFOt0mBe&#10;xZez8k25WpXxDxc3TvOWU8qkCzMJK07/jLijxEdJnKRllODUwbmUjN5uVkKjPQFhV/53bMiZW/g8&#10;Dd8vqOVFSXGSRrdJFlTzxWWQVuksyC6jRRDF2W02j9IsLavnJd1xyf69JDQUOJsls1FLv60NmH4i&#10;+6w2knfcwuoQvCvw4uREcqfAtaSeWku4GO2zVrj0n1oBdE9Ee706iY5itYfNYZyMaQw2ij6CgLUC&#10;gYEWYe2B0Sr9DaMBVkiBzdcd0Qwj8U7CELh9Mxl6MjaTQWQNTwtsMRrNlR330q7XfNsC8jhmUt3A&#10;oDTci9hN1JjFcbxgLfhajivM7Z3z/97radEufwIAAP//AwBQSwMEFAAGAAgAAAAhAP1CBVrfAAAA&#10;CQEAAA8AAABkcnMvZG93bnJldi54bWxMj8FOwzAQRO9I/IO1SNyoTYA0CXGqCsEJCZGGA0cndhOr&#10;8TrEbhv+nuUEx9U8zbwtN4sb2cnMwXqUcLsSwAx2XlvsJXw0LzcZsBAVajV6NBK+TYBNdXlRqkL7&#10;M9bmtIs9oxIMhZIwxDgVnIduME6FlZ8MUrb3s1ORzrnnelZnKncjT4RIuVMWaWFQk3kaTHfYHZ2E&#10;7SfWz/brrX2v97Vtmlzga3qQ8vpq2T4Ci2aJfzD86pM6VOTU+iPqwEYJyTpdE0pBlgAj4O4hy4G1&#10;Eu5FDrwq+f8Pqh8AAAD//wMAUEsBAi0AFAAGAAgAAAAhALaDOJL+AAAA4QEAABMAAAAAAAAAAAAA&#10;AAAAAAAAAFtDb250ZW50X1R5cGVzXS54bWxQSwECLQAUAAYACAAAACEAOP0h/9YAAACUAQAACwAA&#10;AAAAAAAAAAAAAAAvAQAAX3JlbHMvLnJlbHNQSwECLQAUAAYACAAAACEAlY6KK68CAACwBQAADgAA&#10;AAAAAAAAAAAAAAAuAgAAZHJzL2Uyb0RvYy54bWxQSwECLQAUAAYACAAAACEA/UIFWt8AAAAJAQAA&#10;DwAAAAAAAAAAAAAAAAAJBQAAZHJzL2Rvd25yZXYueG1sUEsFBgAAAAAEAAQA8wAAABU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44927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9810115</wp:posOffset>
          </wp:positionV>
          <wp:extent cx="3295015" cy="89598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54" w:rsidRDefault="00CF4D54" w:rsidP="00A87299">
      <w:r>
        <w:separator/>
      </w:r>
    </w:p>
  </w:footnote>
  <w:footnote w:type="continuationSeparator" w:id="0">
    <w:p w:rsidR="00CF4D54" w:rsidRDefault="00CF4D54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CF4D54"/>
  <w:p w:rsidR="00E07E49" w:rsidRDefault="00CF4D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49" w:rsidRDefault="001B6A6D" w:rsidP="008E0BE1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F6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D3"/>
    <w:rsid w:val="00077AFC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3066"/>
    <w:rsid w:val="003242E9"/>
    <w:rsid w:val="00324F0C"/>
    <w:rsid w:val="00333B38"/>
    <w:rsid w:val="00341870"/>
    <w:rsid w:val="0035167C"/>
    <w:rsid w:val="00352566"/>
    <w:rsid w:val="00357B08"/>
    <w:rsid w:val="0036208C"/>
    <w:rsid w:val="0037793A"/>
    <w:rsid w:val="003C3149"/>
    <w:rsid w:val="00411A7B"/>
    <w:rsid w:val="00412587"/>
    <w:rsid w:val="00472F96"/>
    <w:rsid w:val="004A0355"/>
    <w:rsid w:val="004F1BC1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94179"/>
    <w:rsid w:val="00763DCC"/>
    <w:rsid w:val="00780241"/>
    <w:rsid w:val="00785B25"/>
    <w:rsid w:val="00797EB9"/>
    <w:rsid w:val="007C0BA3"/>
    <w:rsid w:val="007C4C12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85180"/>
    <w:rsid w:val="009B1DD3"/>
    <w:rsid w:val="009C28BC"/>
    <w:rsid w:val="00A400EA"/>
    <w:rsid w:val="00A87299"/>
    <w:rsid w:val="00A942E5"/>
    <w:rsid w:val="00A9750F"/>
    <w:rsid w:val="00AE4064"/>
    <w:rsid w:val="00B53FDD"/>
    <w:rsid w:val="00B73042"/>
    <w:rsid w:val="00B7605A"/>
    <w:rsid w:val="00B824A8"/>
    <w:rsid w:val="00B873A1"/>
    <w:rsid w:val="00B87B72"/>
    <w:rsid w:val="00BA2403"/>
    <w:rsid w:val="00BB4A67"/>
    <w:rsid w:val="00C05285"/>
    <w:rsid w:val="00C308DC"/>
    <w:rsid w:val="00C740EA"/>
    <w:rsid w:val="00C873B2"/>
    <w:rsid w:val="00C96EE3"/>
    <w:rsid w:val="00CB45EB"/>
    <w:rsid w:val="00CF4D54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50C55"/>
    <w:rsid w:val="00E70F1C"/>
    <w:rsid w:val="00E76F6E"/>
    <w:rsid w:val="00E82F21"/>
    <w:rsid w:val="00E93A79"/>
    <w:rsid w:val="00EB0AFB"/>
    <w:rsid w:val="00ED1209"/>
    <w:rsid w:val="00EE4BBF"/>
    <w:rsid w:val="00F66E4C"/>
    <w:rsid w:val="00FA046F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1603420-AB0D-456C-9A54-89961A49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1DD3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  <w:style w:type="character" w:styleId="Hyperlink">
    <w:name w:val="Hyperlink"/>
    <w:rsid w:val="009B1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tball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ootball.ch\sfv\templates\Templates%202017\PDF_CSC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CF0C-6B4C-4712-AAA5-5F5774FD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PDF_CSC_A4_clean.dotx</Template>
  <TotalTime>0</TotalTime>
  <Pages>1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Fabian</dc:creator>
  <cp:keywords/>
  <dc:description/>
  <cp:lastModifiedBy>Bill Fabian</cp:lastModifiedBy>
  <cp:revision>2</cp:revision>
  <cp:lastPrinted>2017-03-10T08:26:00Z</cp:lastPrinted>
  <dcterms:created xsi:type="dcterms:W3CDTF">2017-10-11T08:27:00Z</dcterms:created>
  <dcterms:modified xsi:type="dcterms:W3CDTF">2017-10-11T08:27:00Z</dcterms:modified>
</cp:coreProperties>
</file>